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楷体" w:eastAsia="方正小标宋简体" w:cs="仿宋"/>
          <w:sz w:val="44"/>
          <w:szCs w:val="44"/>
        </w:rPr>
      </w:pPr>
      <w:bookmarkStart w:id="0" w:name="_GoBack"/>
      <w:bookmarkEnd w:id="0"/>
      <w:r>
        <w:rPr>
          <w:rFonts w:hint="eastAsia" w:ascii="方正小标宋简体" w:hAnsi="楷体" w:eastAsia="方正小标宋简体" w:cs="仿宋"/>
          <w:sz w:val="44"/>
          <w:szCs w:val="44"/>
        </w:rPr>
        <w:t>甘肃省统计条例</w:t>
      </w:r>
    </w:p>
    <w:p>
      <w:pPr>
        <w:spacing w:line="700" w:lineRule="exact"/>
        <w:jc w:val="center"/>
        <w:rPr>
          <w:rFonts w:ascii="黑体" w:hAnsi="黑体" w:eastAsia="黑体" w:cs="黑体"/>
          <w:b/>
          <w:bCs/>
          <w:sz w:val="32"/>
          <w:szCs w:val="32"/>
        </w:rPr>
      </w:pPr>
      <w:r>
        <w:rPr>
          <w:rFonts w:hint="eastAsia" w:ascii="仿宋" w:hAnsi="仿宋" w:eastAsia="仿宋" w:cs="仿宋"/>
          <w:b/>
          <w:bCs/>
          <w:sz w:val="32"/>
          <w:szCs w:val="32"/>
        </w:rPr>
        <w:t>（修订草案征求意见稿）</w:t>
      </w:r>
    </w:p>
    <w:p>
      <w:pPr>
        <w:spacing w:line="700" w:lineRule="exact"/>
        <w:rPr>
          <w:rFonts w:hint="eastAsia" w:ascii="仿宋" w:hAnsi="仿宋" w:eastAsia="仿宋" w:cs="仿宋"/>
          <w:sz w:val="32"/>
          <w:szCs w:val="32"/>
        </w:rPr>
      </w:pPr>
      <w:r>
        <w:rPr>
          <w:rFonts w:hint="eastAsia" w:ascii="黑体" w:hAnsi="宋体" w:eastAsia="黑体" w:cs="黑体"/>
          <w:color w:val="333333"/>
          <w:kern w:val="0"/>
          <w:sz w:val="36"/>
          <w:szCs w:val="36"/>
          <w:shd w:val="clear" w:color="auto" w:fill="FFFFFF"/>
          <w:lang w:eastAsia="zh-CN" w:bidi="ar"/>
        </w:rPr>
        <w:t>（文中</w:t>
      </w:r>
      <w:r>
        <w:rPr>
          <w:rFonts w:hint="eastAsia" w:ascii="仿宋_GB2312" w:hAnsi="宋体" w:eastAsia="仿宋_GB2312" w:cs="Arial"/>
          <w:b/>
          <w:bCs/>
          <w:smallCaps/>
          <w:kern w:val="0"/>
          <w:sz w:val="32"/>
          <w:szCs w:val="32"/>
        </w:rPr>
        <w:t>□</w:t>
      </w:r>
      <w:r>
        <w:rPr>
          <w:rFonts w:hint="eastAsia" w:ascii="黑体" w:hAnsi="宋体" w:eastAsia="黑体" w:cs="黑体"/>
          <w:color w:val="333333"/>
          <w:kern w:val="0"/>
          <w:sz w:val="36"/>
          <w:szCs w:val="36"/>
          <w:shd w:val="clear" w:color="auto" w:fill="FFFFFF"/>
          <w:lang w:eastAsia="zh-CN" w:bidi="ar"/>
        </w:rPr>
        <w:t>为删除内容、黑体为增加或者修改内容）</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为了科学有效地组织统计工作，保障统计资料的真实性、准确性、完整性、及时性，根据《中华人民共和国统计法》《中华人民共和国统计法实施条例》和有关法律、行政法规，结合本省实际，制定本条例。</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本条例适用于本省各级人民政府、县级以上人民政府统计机构和有关部门实施的统计活动。</w:t>
      </w:r>
    </w:p>
    <w:p>
      <w:pPr>
        <w:pBdr>
          <w:top w:val="single" w:color="auto" w:sz="4" w:space="0"/>
          <w:left w:val="single" w:color="auto" w:sz="4" w:space="0"/>
          <w:bottom w:val="single" w:color="auto" w:sz="4" w:space="0"/>
          <w:right w:val="single" w:color="auto" w:sz="4" w:space="0"/>
        </w:pBdr>
        <w:ind w:firstLine="640" w:firstLineChars="200"/>
        <w:rPr>
          <w:rFonts w:hint="eastAsia" w:ascii="仿宋" w:hAnsi="仿宋" w:eastAsia="仿宋" w:cs="仿宋"/>
          <w:sz w:val="32"/>
          <w:szCs w:val="32"/>
        </w:rPr>
      </w:pPr>
      <w:r>
        <w:rPr>
          <w:rFonts w:hint="eastAsia" w:ascii="仿宋" w:hAnsi="仿宋" w:eastAsia="仿宋" w:cs="仿宋"/>
          <w:sz w:val="32"/>
          <w:szCs w:val="32"/>
        </w:rPr>
        <w:t>法律、行政法规对统计活动已有规定的，从其规定。</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县级以上人民政府统计机构负责本行政区域内统计工作的组织协调和监督检查。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县级以上人民政府统计机构接受同级人民政府和上级人民政府统计机构的双重领导，统计业务以上级人民政府统计机构领导为主。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县级以上人民政府有关部门依法组织实施本行业统计活动，接受同级人民政府统计机构的指导。</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县级以上人民政府有关部门根据统计任务的需要，设置统计机构或者配备统计人员。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乡（镇）人民政府配备专职或兼职统计人员，统计业务接受所在地县级人民政府统计机构的领导。乡（镇）统计人员的调动，应当征得县级人民政府统计机构的同意。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国家机关、企事业单位和其他组织应当加强统计基础工作，为履行法定的统计资料报送义务提供组织、人员和工作条件保障。</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县级以上人民政府统计机构和有关部门不得组织实施营利性统计调查</w:t>
      </w:r>
      <w:r>
        <w:rPr>
          <w:rFonts w:hint="eastAsia" w:ascii="仿宋" w:hAnsi="仿宋" w:eastAsia="仿宋" w:cs="仿宋"/>
          <w:sz w:val="32"/>
          <w:szCs w:val="32"/>
          <w:bdr w:val="single" w:sz="4" w:space="0"/>
        </w:rPr>
        <w:t>，逐步推进通过向社会购买服务组织实施统计调查和资料开发</w:t>
      </w:r>
      <w:r>
        <w:rPr>
          <w:rFonts w:hint="eastAsia" w:ascii="仿宋" w:hAnsi="仿宋" w:eastAsia="仿宋" w:cs="仿宋"/>
          <w:sz w:val="32"/>
          <w:szCs w:val="32"/>
        </w:rPr>
        <w:t>。</w:t>
      </w:r>
    </w:p>
    <w:p>
      <w:pPr>
        <w:numPr>
          <w:ilvl w:val="0"/>
          <w:numId w:val="0"/>
        </w:numPr>
        <w:pBdr>
          <w:top w:val="none" w:color="auto" w:sz="0" w:space="0"/>
          <w:left w:val="none" w:color="auto" w:sz="0" w:space="0"/>
          <w:bottom w:val="none" w:color="auto" w:sz="0" w:space="0"/>
          <w:right w:val="none" w:color="auto" w:sz="0" w:space="0"/>
        </w:pBd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县级以上人民政府统计机构和有关部门，</w:t>
      </w:r>
      <w:r>
        <w:rPr>
          <w:rFonts w:hint="eastAsia" w:ascii="黑体" w:hAnsi="黑体" w:eastAsia="黑体" w:cs="黑体"/>
          <w:sz w:val="32"/>
          <w:szCs w:val="32"/>
        </w:rPr>
        <w:t>逐步推进通过向社会购买服务组织实施统计调查和资料开发。</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统计人员应当具备与其从事的统计工作相适应的专业知识和业务能力，</w:t>
      </w:r>
      <w:r>
        <w:rPr>
          <w:rFonts w:hint="eastAsia" w:ascii="仿宋" w:hAnsi="仿宋" w:eastAsia="仿宋" w:cs="仿宋"/>
          <w:bCs/>
          <w:color w:val="333333"/>
          <w:kern w:val="0"/>
          <w:sz w:val="32"/>
          <w:szCs w:val="32"/>
          <w:lang w:bidi="ar"/>
        </w:rPr>
        <w:t>统计人员应当根据统计任务的需要定期接受专业知识培训和职业道德教育</w:t>
      </w:r>
      <w:r>
        <w:rPr>
          <w:rFonts w:hint="eastAsia" w:ascii="仿宋" w:hAnsi="仿宋" w:eastAsia="仿宋" w:cs="仿宋"/>
          <w:sz w:val="32"/>
          <w:szCs w:val="32"/>
        </w:rPr>
        <w:t>。</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统计机构和统计人员依法独立行使统计调查、统计报告、统计监督的职权，不受任何组织和个人的侵犯。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各级人民政府、县级以上人民政府统计机构和有关部门、单位的负责人，不得自行修改统计机构和统计人员依法搜集、整理的统计资料，</w:t>
      </w:r>
      <w:r>
        <w:rPr>
          <w:rFonts w:hint="eastAsia" w:ascii="仿宋" w:hAnsi="仿宋" w:eastAsia="仿宋" w:cs="仿宋"/>
          <w:color w:val="000000"/>
          <w:sz w:val="32"/>
          <w:szCs w:val="32"/>
        </w:rPr>
        <w:t>不得强令或授意</w:t>
      </w:r>
      <w:r>
        <w:rPr>
          <w:rFonts w:hint="eastAsia" w:ascii="仿宋" w:hAnsi="仿宋" w:eastAsia="仿宋" w:cs="仿宋"/>
          <w:sz w:val="32"/>
          <w:szCs w:val="32"/>
        </w:rPr>
        <w:t xml:space="preserve">统计机构、统计人员及其他机构、人员伪造、篡改统计资料，不得统计造假、弄虚作假，不得对依法履行职责或者拒绝、抵制统计违法行为的统计人员打击报复。 </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黑体" w:hAnsi="黑体" w:eastAsia="黑体" w:cs="黑体"/>
          <w:color w:val="333333"/>
          <w:kern w:val="0"/>
          <w:sz w:val="32"/>
          <w:szCs w:val="32"/>
          <w:lang w:val="en-US" w:eastAsia="zh-CN" w:bidi="ar"/>
        </w:rPr>
        <w:t>国家机关、企业事业单位和其他组织以及个体工商户和个人等统计调查对象，应当真实、准确、完整、及时地提供统计调查所需的资料，不得提供不真实或者不完整的统计资料，不得迟报、拒报统计资料。</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bdr w:val="single" w:sz="4" w:space="0"/>
        </w:rPr>
        <w:t>八</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sz w:val="32"/>
          <w:szCs w:val="32"/>
        </w:rPr>
        <w:t xml:space="preserve"> 统计机构、统计人员应当依法履行职责，统计人员对其负责搜集、审核、录入的统计资料与统计调查对象报送的统计资料的一致性负责。不得伪造、篡改统计资料，不得以任何方式要求任何单位和个人提供不真实的统计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县级以上人民政府统计机构、有关部门和乡（镇）统计人员，应当对统计调查对象提供的统计资料进行审核。统计资料不完整或者存在明显错误的，应当由统计调查对象依法作出解释，并予以补充或者改正。</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bdr w:val="single" w:sz="4" w:space="0"/>
        </w:rPr>
        <w:t>九</w:t>
      </w:r>
      <w:r>
        <w:rPr>
          <w:rFonts w:hint="eastAsia" w:ascii="仿宋" w:hAnsi="仿宋" w:eastAsia="仿宋" w:cs="仿宋"/>
          <w:b/>
          <w:sz w:val="32"/>
          <w:szCs w:val="32"/>
          <w:lang w:eastAsia="zh-CN"/>
        </w:rPr>
        <w:t>十</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统计机构和有关部门应当加强统计规律研究，完善统计指标体系，采取科学的统计调查方法，健全新兴产业等统计，完善经济、社会、科技、生态、资源和环境统计，推进互联网、大数据、云计算等现代信息技术在统计工作中的应用，满足经济社会发展需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各级人民政府应当加强统计信息化建设，有计划地推进统计信息搜集、处理、传输、存储技术和统计数据库体系现代化。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国家机关、企事业单位和其他组织等统计调查对象应当根据统计信息化建设需要，配备与统计任务相适应的统计信息技术设施。</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bdr w:val="single" w:sz="4" w:space="0"/>
        </w:rPr>
        <w:t>十</w:t>
      </w:r>
      <w:r>
        <w:rPr>
          <w:rFonts w:hint="eastAsia" w:ascii="仿宋" w:hAnsi="仿宋" w:eastAsia="仿宋" w:cs="仿宋"/>
          <w:b/>
          <w:sz w:val="32"/>
          <w:szCs w:val="32"/>
          <w:lang w:eastAsia="zh-CN"/>
        </w:rPr>
        <w:t>十一</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县级以上人民政府统计机构和有关部门实施国家统计调查项目、部门统计调查项目，根据经济社会发展需要，可以增加地方统计调查项目和内容。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地方统计调查项目应当与国家统计调查项目、部门统计调查项目互相衔接，不得重复、矛盾。</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一</w:t>
      </w:r>
      <w:r>
        <w:rPr>
          <w:rFonts w:hint="eastAsia" w:ascii="仿宋" w:hAnsi="仿宋" w:eastAsia="仿宋" w:cs="仿宋"/>
          <w:b/>
          <w:sz w:val="32"/>
          <w:szCs w:val="32"/>
          <w:lang w:eastAsia="zh-CN"/>
        </w:rPr>
        <w:t>二</w:t>
      </w:r>
      <w:r>
        <w:rPr>
          <w:rFonts w:hint="eastAsia" w:ascii="仿宋" w:hAnsi="仿宋" w:eastAsia="仿宋" w:cs="仿宋"/>
          <w:b/>
          <w:sz w:val="32"/>
          <w:szCs w:val="32"/>
        </w:rPr>
        <w:t>条</w:t>
      </w:r>
      <w:r>
        <w:rPr>
          <w:rFonts w:hint="eastAsia" w:ascii="仿宋" w:hAnsi="仿宋" w:eastAsia="仿宋" w:cs="仿宋"/>
          <w:sz w:val="32"/>
          <w:szCs w:val="32"/>
        </w:rPr>
        <w:t xml:space="preserve"> 由省人民政府统计机构单独制定或者和有关部门共同制定的统计调查项目，报国家统计局审批。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市(州)、县(市、区)人民政府统计机构单独制定或者和有关部门共同制定的统计调查项目，报省人民政府统计机构审批。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县级以上人民政府有关部门制定的统计调查项目，报同级人民政府统计机构审批。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制定地方统计调查项目，应当同时制定该项目的统计调查制度，一并报请审批。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经批准的调查项目变更的，应当重新报请审批。</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二</w:t>
      </w:r>
      <w:r>
        <w:rPr>
          <w:rFonts w:hint="eastAsia" w:ascii="仿宋" w:hAnsi="仿宋" w:eastAsia="仿宋" w:cs="仿宋"/>
          <w:b/>
          <w:sz w:val="32"/>
          <w:szCs w:val="32"/>
          <w:lang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县级以上人民政府统计机构应当充分利用和共享登记信息和有关部门的行政记录，建立和完善基本单位名录库。相关部门应当向同级人民政府统计机构提供基本单位行政登记资料。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县级以上人民政府统计机构应当根据基本单位名录库资料，及时书面告知统计调查对象，与统计机构建立统计关系。统计调查对象应当按照告知要求，接受统计任务。</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三</w:t>
      </w:r>
      <w:r>
        <w:rPr>
          <w:rFonts w:hint="eastAsia" w:ascii="仿宋" w:hAnsi="仿宋" w:eastAsia="仿宋" w:cs="仿宋"/>
          <w:b/>
          <w:sz w:val="32"/>
          <w:szCs w:val="32"/>
          <w:lang w:eastAsia="zh-CN"/>
        </w:rPr>
        <w:t>四</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县级以上人民政府统计机构应当建立健全统计信用制度，依法将统计调查对象履行统计义务等信息纳入公共信用公示平台。</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四</w:t>
      </w:r>
      <w:r>
        <w:rPr>
          <w:rFonts w:hint="eastAsia" w:ascii="仿宋" w:hAnsi="仿宋" w:eastAsia="仿宋" w:cs="仿宋"/>
          <w:b/>
          <w:sz w:val="32"/>
          <w:szCs w:val="32"/>
          <w:lang w:eastAsia="zh-CN"/>
        </w:rPr>
        <w:t>五</w:t>
      </w:r>
      <w:r>
        <w:rPr>
          <w:rFonts w:hint="eastAsia" w:ascii="仿宋" w:hAnsi="仿宋" w:eastAsia="仿宋" w:cs="仿宋"/>
          <w:b/>
          <w:sz w:val="32"/>
          <w:szCs w:val="32"/>
        </w:rPr>
        <w:t>条</w:t>
      </w:r>
      <w:r>
        <w:rPr>
          <w:rFonts w:hint="eastAsia" w:ascii="仿宋" w:hAnsi="仿宋" w:eastAsia="仿宋" w:cs="仿宋"/>
          <w:sz w:val="32"/>
          <w:szCs w:val="32"/>
        </w:rPr>
        <w:t xml:space="preserve"> 统计工作结束后</w:t>
      </w:r>
      <w:r>
        <w:rPr>
          <w:rFonts w:hint="eastAsia" w:ascii="仿宋" w:hAnsi="仿宋" w:eastAsia="仿宋" w:cs="仿宋"/>
          <w:sz w:val="32"/>
          <w:szCs w:val="32"/>
          <w:lang w:eastAsia="zh-CN"/>
        </w:rPr>
        <w:t>三</w:t>
      </w:r>
      <w:r>
        <w:rPr>
          <w:rFonts w:hint="eastAsia" w:ascii="仿宋" w:hAnsi="仿宋" w:eastAsia="仿宋" w:cs="仿宋"/>
          <w:sz w:val="32"/>
          <w:szCs w:val="32"/>
        </w:rPr>
        <w:t>个月内，各级</w:t>
      </w:r>
      <w:r>
        <w:rPr>
          <w:rFonts w:hint="eastAsia" w:ascii="黑体" w:hAnsi="黑体" w:eastAsia="黑体" w:cs="黑体"/>
          <w:sz w:val="32"/>
          <w:szCs w:val="32"/>
          <w:lang w:eastAsia="zh-CN"/>
        </w:rPr>
        <w:t>人民政府</w:t>
      </w:r>
      <w:r>
        <w:rPr>
          <w:rFonts w:hint="eastAsia" w:ascii="仿宋" w:hAnsi="仿宋" w:eastAsia="仿宋" w:cs="仿宋"/>
          <w:sz w:val="32"/>
          <w:szCs w:val="32"/>
        </w:rPr>
        <w:t>统计机构和有关部门应当按照国家档案管理的有关规定，及时对统计资料进行整理归档，妥善保管。</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五</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sz w:val="32"/>
          <w:szCs w:val="32"/>
        </w:rPr>
        <w:t xml:space="preserve"> 统计调查对象应当依法独立报送统计资料，并对统计数据的真实性、准确性、完整性、及时性负责；利用网络报送统计资料的，应当按照国家有关规定设置原始记录、统计台账，建立健全管理制度，并加强网络涉密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任何单位和个人不得干涉或者阻挠统计调查对象独立报送统计资料。</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六</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县级以上人民政府有关部门调查取得的涉及经济、社会发展的重要统计资料报送上级业务主管部门的，应当同时报同级人民政府统计机构留存。</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七</w:t>
      </w:r>
      <w:r>
        <w:rPr>
          <w:rFonts w:hint="eastAsia" w:ascii="仿宋" w:hAnsi="仿宋" w:eastAsia="仿宋" w:cs="仿宋"/>
          <w:b/>
          <w:sz w:val="32"/>
          <w:szCs w:val="32"/>
          <w:lang w:eastAsia="zh-CN"/>
        </w:rPr>
        <w:t>八</w:t>
      </w:r>
      <w:r>
        <w:rPr>
          <w:rFonts w:hint="eastAsia" w:ascii="仿宋" w:hAnsi="仿宋" w:eastAsia="仿宋" w:cs="仿宋"/>
          <w:b/>
          <w:sz w:val="32"/>
          <w:szCs w:val="32"/>
        </w:rPr>
        <w:t>条</w:t>
      </w:r>
      <w:r>
        <w:rPr>
          <w:rFonts w:hint="eastAsia" w:ascii="仿宋" w:hAnsi="仿宋" w:eastAsia="仿宋" w:cs="仿宋"/>
          <w:sz w:val="32"/>
          <w:szCs w:val="32"/>
        </w:rPr>
        <w:t xml:space="preserve"> 涉及经济、社会发展的重要统计资料需要公布的，应当经同级人民政府统计机构核实。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新闻媒体采用县级以上人民政府统计机构或者有关部门公布的统计资料，内容应当与其保持一致，不得擅自更改其数据。</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第十</w:t>
      </w:r>
      <w:r>
        <w:rPr>
          <w:rFonts w:hint="eastAsia" w:ascii="仿宋" w:hAnsi="仿宋" w:eastAsia="仿宋" w:cs="仿宋"/>
          <w:b/>
          <w:sz w:val="32"/>
          <w:szCs w:val="32"/>
          <w:bdr w:val="single" w:sz="4" w:space="0"/>
        </w:rPr>
        <w:t>八</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县级以上人民政府统计机构应当建立健全统计资料定期公布制度，充分利用可以公开的统计资料，及时为社会提供查询服务。</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县级以上人民政府统计机构及有关部门开展统计调查取得的统计资料应当共享，国家另有规定的除外。通过共享取得的统计资料，只能用于统计分析、咨询、监测评价等统计工作，不得对外提供、泄露。</w:t>
      </w:r>
    </w:p>
    <w:p>
      <w:pPr>
        <w:ind w:firstLine="643" w:firstLineChars="200"/>
        <w:rPr>
          <w:rFonts w:hint="eastAsia" w:ascii="仿宋" w:hAnsi="仿宋" w:eastAsia="仿宋" w:cs="仿宋"/>
          <w:color w:val="000000"/>
          <w:sz w:val="32"/>
          <w:szCs w:val="32"/>
        </w:rPr>
      </w:pPr>
      <w:r>
        <w:rPr>
          <w:rFonts w:hint="eastAsia" w:ascii="仿宋" w:hAnsi="仿宋" w:eastAsia="仿宋" w:cs="仿宋"/>
          <w:b/>
          <w:sz w:val="32"/>
          <w:szCs w:val="32"/>
        </w:rPr>
        <w:t>第</w:t>
      </w:r>
      <w:r>
        <w:rPr>
          <w:rFonts w:hint="eastAsia" w:ascii="仿宋" w:hAnsi="仿宋" w:eastAsia="仿宋" w:cs="仿宋"/>
          <w:b/>
          <w:sz w:val="32"/>
          <w:szCs w:val="32"/>
          <w:bdr w:val="single" w:sz="4" w:space="0"/>
        </w:rPr>
        <w:t>十九</w:t>
      </w:r>
      <w:r>
        <w:rPr>
          <w:rFonts w:hint="eastAsia" w:ascii="仿宋" w:hAnsi="仿宋" w:eastAsia="仿宋" w:cs="仿宋"/>
          <w:b/>
          <w:sz w:val="32"/>
          <w:szCs w:val="32"/>
          <w:lang w:eastAsia="zh-CN"/>
        </w:rPr>
        <w:t>二十</w:t>
      </w:r>
      <w:r>
        <w:rPr>
          <w:rFonts w:hint="eastAsia" w:ascii="仿宋" w:hAnsi="仿宋" w:eastAsia="仿宋" w:cs="仿宋"/>
          <w:b/>
          <w:sz w:val="32"/>
          <w:szCs w:val="32"/>
        </w:rPr>
        <w:t>条</w:t>
      </w:r>
      <w:r>
        <w:rPr>
          <w:rFonts w:hint="eastAsia" w:ascii="仿宋" w:hAnsi="仿宋" w:eastAsia="仿宋" w:cs="仿宋"/>
          <w:sz w:val="32"/>
          <w:szCs w:val="32"/>
        </w:rPr>
        <w:t xml:space="preserve"> </w:t>
      </w:r>
      <w:r>
        <w:rPr>
          <w:rFonts w:hint="eastAsia" w:ascii="仿宋" w:hAnsi="仿宋" w:eastAsia="仿宋" w:cs="仿宋"/>
          <w:color w:val="000000"/>
          <w:sz w:val="32"/>
          <w:szCs w:val="32"/>
        </w:rPr>
        <w:t>任何单位和个人有权向县级以上人民政府统计机构举报统计违法行为。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县级以上人民政府统计机构应当公布举报统计违法行为的方式和途径，依法受理、核实、处理举报，并为举报人保密。</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bdr w:val="single" w:sz="4" w:space="0"/>
        </w:rPr>
        <w:t>二十</w:t>
      </w:r>
      <w:r>
        <w:rPr>
          <w:rFonts w:hint="eastAsia" w:ascii="仿宋" w:hAnsi="仿宋" w:eastAsia="仿宋" w:cs="仿宋"/>
          <w:b/>
          <w:sz w:val="32"/>
          <w:szCs w:val="32"/>
          <w:lang w:eastAsia="zh-CN"/>
        </w:rPr>
        <w:t>二十一</w:t>
      </w:r>
      <w:r>
        <w:rPr>
          <w:rFonts w:hint="eastAsia" w:ascii="仿宋" w:hAnsi="仿宋" w:eastAsia="仿宋" w:cs="仿宋"/>
          <w:b/>
          <w:sz w:val="32"/>
          <w:szCs w:val="32"/>
        </w:rPr>
        <w:t>条</w:t>
      </w:r>
      <w:r>
        <w:rPr>
          <w:rFonts w:hint="eastAsia" w:ascii="仿宋" w:hAnsi="仿宋" w:eastAsia="仿宋" w:cs="仿宋"/>
          <w:color w:val="000000"/>
          <w:sz w:val="32"/>
          <w:szCs w:val="32"/>
        </w:rPr>
        <w:t xml:space="preserve"> 县级以上人民政府统计机构有权就下列</w:t>
      </w:r>
      <w:r>
        <w:rPr>
          <w:rFonts w:hint="eastAsia" w:ascii="仿宋" w:hAnsi="仿宋" w:eastAsia="仿宋" w:cs="仿宋"/>
          <w:sz w:val="32"/>
          <w:szCs w:val="32"/>
        </w:rPr>
        <w:t>情形依法实施监督检查：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(一)贯彻实施统计法律、法规的情况；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(二)执行统计调查制度的情况；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(三)报送统计资料的真实性、准确性、完整性、及时性等情况；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(四)统计资料的管理、公布、提供、使用情况；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(五)涉密统计资料的保密情况；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(六)统计工作中的其他情况。</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bdr w:val="single" w:sz="4" w:space="0"/>
        </w:rPr>
        <w:t>一</w:t>
      </w:r>
      <w:r>
        <w:rPr>
          <w:rFonts w:hint="eastAsia" w:ascii="仿宋" w:hAnsi="仿宋" w:eastAsia="仿宋" w:cs="仿宋"/>
          <w:b/>
          <w:sz w:val="32"/>
          <w:szCs w:val="32"/>
          <w:lang w:eastAsia="zh-CN"/>
        </w:rPr>
        <w:t>二</w:t>
      </w:r>
      <w:r>
        <w:rPr>
          <w:rFonts w:hint="eastAsia" w:ascii="仿宋" w:hAnsi="仿宋" w:eastAsia="仿宋" w:cs="仿宋"/>
          <w:b/>
          <w:sz w:val="32"/>
          <w:szCs w:val="32"/>
        </w:rPr>
        <w:t>条</w:t>
      </w:r>
      <w:r>
        <w:rPr>
          <w:rFonts w:hint="eastAsia" w:ascii="仿宋" w:hAnsi="仿宋" w:eastAsia="仿宋" w:cs="仿宋"/>
          <w:sz w:val="32"/>
          <w:szCs w:val="32"/>
        </w:rPr>
        <w:t xml:space="preserve"> 民间统计调查、涉外统计调查</w:t>
      </w:r>
      <w:r>
        <w:rPr>
          <w:rFonts w:hint="eastAsia" w:ascii="仿宋" w:hAnsi="仿宋" w:eastAsia="仿宋" w:cs="仿宋"/>
          <w:sz w:val="32"/>
          <w:szCs w:val="32"/>
          <w:bdr w:val="single" w:sz="4" w:space="0"/>
        </w:rPr>
        <w:t>应当依法组织开展统计调查</w:t>
      </w:r>
      <w:r>
        <w:rPr>
          <w:rFonts w:hint="eastAsia" w:ascii="黑体" w:hAnsi="黑体" w:eastAsia="黑体" w:cs="黑体"/>
          <w:sz w:val="32"/>
          <w:szCs w:val="32"/>
          <w:lang w:eastAsia="zh-CN"/>
        </w:rPr>
        <w:t>依照国家有关法律、法规和规定执行</w:t>
      </w:r>
      <w:r>
        <w:rPr>
          <w:rFonts w:hint="eastAsia" w:ascii="仿宋" w:hAnsi="仿宋" w:eastAsia="仿宋" w:cs="仿宋"/>
          <w:sz w:val="32"/>
          <w:szCs w:val="32"/>
        </w:rPr>
        <w:t>。</w:t>
      </w:r>
    </w:p>
    <w:p>
      <w:pPr>
        <w:ind w:firstLine="643" w:firstLineChars="200"/>
        <w:rPr>
          <w:rFonts w:hint="eastAsia" w:ascii="仿宋" w:hAnsi="仿宋" w:eastAsia="仿宋" w:cs="仿宋"/>
          <w:color w:val="000000"/>
          <w:sz w:val="32"/>
          <w:szCs w:val="32"/>
        </w:rPr>
      </w:pPr>
      <w:r>
        <w:rPr>
          <w:rFonts w:hint="eastAsia" w:ascii="仿宋" w:hAnsi="仿宋" w:eastAsia="仿宋" w:cs="仿宋"/>
          <w:b/>
          <w:sz w:val="32"/>
          <w:szCs w:val="32"/>
        </w:rPr>
        <w:t>第二十</w:t>
      </w:r>
      <w:r>
        <w:rPr>
          <w:rFonts w:hint="eastAsia" w:ascii="仿宋" w:hAnsi="仿宋" w:eastAsia="仿宋" w:cs="仿宋"/>
          <w:b/>
          <w:sz w:val="32"/>
          <w:szCs w:val="32"/>
          <w:bdr w:val="single" w:sz="4" w:space="0"/>
        </w:rPr>
        <w:t>二</w:t>
      </w:r>
      <w:r>
        <w:rPr>
          <w:rFonts w:hint="eastAsia" w:ascii="仿宋" w:hAnsi="仿宋" w:eastAsia="仿宋" w:cs="仿宋"/>
          <w:b/>
          <w:sz w:val="32"/>
          <w:szCs w:val="32"/>
          <w:lang w:eastAsia="zh-CN"/>
        </w:rPr>
        <w:t>三</w:t>
      </w:r>
      <w:r>
        <w:rPr>
          <w:rFonts w:hint="eastAsia" w:ascii="仿宋" w:hAnsi="仿宋" w:eastAsia="仿宋" w:cs="仿宋"/>
          <w:b/>
          <w:sz w:val="32"/>
          <w:szCs w:val="32"/>
        </w:rPr>
        <w:t>条</w:t>
      </w:r>
      <w:r>
        <w:rPr>
          <w:rFonts w:hint="eastAsia" w:ascii="仿宋" w:hAnsi="仿宋" w:eastAsia="仿宋" w:cs="仿宋"/>
          <w:sz w:val="32"/>
          <w:szCs w:val="32"/>
        </w:rPr>
        <w:t xml:space="preserve"> 县级以上人民政府统计机</w:t>
      </w:r>
      <w:r>
        <w:rPr>
          <w:rFonts w:hint="eastAsia" w:ascii="仿宋" w:hAnsi="仿宋" w:eastAsia="仿宋" w:cs="仿宋"/>
          <w:color w:val="000000"/>
          <w:sz w:val="32"/>
          <w:szCs w:val="32"/>
        </w:rPr>
        <w:t>构应当加强统计执法队伍建设，</w:t>
      </w:r>
      <w:r>
        <w:rPr>
          <w:rFonts w:hint="eastAsia" w:ascii="仿宋" w:hAnsi="仿宋" w:eastAsia="仿宋" w:cs="仿宋"/>
          <w:sz w:val="32"/>
          <w:szCs w:val="32"/>
        </w:rPr>
        <w:t>从事统计执法工作的人员，应当具备必要的法律知识和统计业务知识</w:t>
      </w:r>
      <w:r>
        <w:rPr>
          <w:rFonts w:hint="eastAsia" w:ascii="仿宋" w:hAnsi="仿宋" w:eastAsia="仿宋" w:cs="仿宋"/>
          <w:color w:val="000000"/>
          <w:sz w:val="32"/>
          <w:szCs w:val="32"/>
        </w:rPr>
        <w:t>，取得规定的执法证件。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统计执法监督检查人员调离检查岗位时，应当交回执法证件。</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bdr w:val="single" w:sz="4" w:space="0"/>
        </w:rPr>
        <w:t>三</w:t>
      </w:r>
      <w:r>
        <w:rPr>
          <w:rFonts w:hint="eastAsia" w:ascii="仿宋" w:hAnsi="仿宋" w:eastAsia="仿宋" w:cs="仿宋"/>
          <w:b/>
          <w:sz w:val="32"/>
          <w:szCs w:val="32"/>
          <w:lang w:eastAsia="zh-CN"/>
        </w:rPr>
        <w:t>四</w:t>
      </w:r>
      <w:r>
        <w:rPr>
          <w:rFonts w:hint="eastAsia" w:ascii="仿宋" w:hAnsi="仿宋" w:eastAsia="仿宋" w:cs="仿宋"/>
          <w:b/>
          <w:sz w:val="32"/>
          <w:szCs w:val="32"/>
        </w:rPr>
        <w:t>条</w:t>
      </w:r>
      <w:r>
        <w:rPr>
          <w:rFonts w:hint="eastAsia" w:ascii="仿宋" w:hAnsi="仿宋" w:eastAsia="仿宋" w:cs="仿宋"/>
          <w:sz w:val="32"/>
          <w:szCs w:val="32"/>
        </w:rPr>
        <w:t xml:space="preserve"> 统计机构、统计人员不得泄露在统计调查中知悉的国家秘密、统计调查对象的商业秘密。对属于私人、家庭的单项调查资料，未经本人同意，不得</w:t>
      </w:r>
      <w:r>
        <w:rPr>
          <w:rFonts w:hint="eastAsia" w:ascii="仿宋" w:hAnsi="仿宋" w:eastAsia="仿宋" w:cs="仿宋"/>
          <w:sz w:val="32"/>
          <w:szCs w:val="32"/>
          <w:bdr w:val="single" w:sz="4" w:space="0"/>
        </w:rPr>
        <w:t>泄露</w:t>
      </w:r>
      <w:r>
        <w:rPr>
          <w:rFonts w:hint="eastAsia" w:ascii="黑体" w:hAnsi="黑体" w:eastAsia="黑体" w:cs="黑体"/>
          <w:sz w:val="32"/>
          <w:szCs w:val="32"/>
          <w:lang w:eastAsia="zh-CN"/>
        </w:rPr>
        <w:t>擅自使用</w:t>
      </w:r>
      <w:r>
        <w:rPr>
          <w:rFonts w:hint="eastAsia" w:ascii="仿宋" w:hAnsi="仿宋" w:eastAsia="仿宋" w:cs="仿宋"/>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firstLine="64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黑体" w:hAnsi="黑体" w:eastAsia="黑体" w:cs="黑体"/>
          <w:color w:val="333333"/>
          <w:kern w:val="0"/>
          <w:sz w:val="30"/>
          <w:szCs w:val="30"/>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（一）拒绝提供统计资料或者经催报后仍未按时提供统计资料的；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（二）提供不真实或者不完整的统计资料的；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（三）拒绝答复或者不如实答复统计检查查询书的；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（四）拒绝、阻碍统计调查、统计检查的；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（五）转移、隐匿、篡改、毁弃或者拒绝提供原始记录和凭证、统计台账、统计调查表及其他相关证明和资料的。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企业事业单位或者其他组织有前款所列行为之一的，可以并处五万元以下的罚款；情节严重的，并处五万元以上二十万元以下的罚款。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个体工商户有本条第一款所列行为之一的，由县级以上人民政府统计机构责令改正，给予警告，可以并处一万元以下的罚款。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25" w:afterAutospacing="0" w:line="520" w:lineRule="exact"/>
        <w:ind w:left="0" w:right="0" w:firstLine="420"/>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sz w:val="32"/>
          <w:szCs w:val="32"/>
          <w:lang w:val="en-US" w:eastAsia="zh-CN"/>
        </w:rPr>
        <w:t xml:space="preserve">第二十六条 </w:t>
      </w:r>
      <w:r>
        <w:rPr>
          <w:rFonts w:hint="eastAsia" w:ascii="黑体" w:hAnsi="黑体" w:eastAsia="黑体" w:cs="黑体"/>
          <w:i w:val="0"/>
          <w:caps w:val="0"/>
          <w:color w:val="333333"/>
          <w:spacing w:val="0"/>
          <w:sz w:val="32"/>
          <w:szCs w:val="32"/>
          <w:shd w:val="clear" w:fill="FFFFFF"/>
        </w:rPr>
        <w:t>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firstLine="640" w:firstLineChars="200"/>
        <w:jc w:val="left"/>
        <w:textAlignment w:val="auto"/>
        <w:outlineLvl w:val="9"/>
        <w:rPr>
          <w:rFonts w:hint="eastAsia" w:ascii="黑体" w:hAnsi="黑体" w:eastAsia="黑体" w:cs="黑体"/>
          <w:sz w:val="30"/>
          <w:szCs w:val="30"/>
        </w:rPr>
      </w:pPr>
      <w:r>
        <w:rPr>
          <w:rFonts w:hint="eastAsia" w:ascii="黑体" w:hAnsi="黑体" w:eastAsia="黑体" w:cs="黑体"/>
          <w:i w:val="0"/>
          <w:caps w:val="0"/>
          <w:color w:val="333333"/>
          <w:spacing w:val="0"/>
          <w:sz w:val="32"/>
          <w:szCs w:val="32"/>
          <w:shd w:val="clear" w:fill="FFFFFF"/>
          <w:lang w:eastAsia="zh-CN"/>
        </w:rPr>
        <w:t>第二十七条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color w:val="333333"/>
          <w:kern w:val="0"/>
          <w:sz w:val="30"/>
          <w:szCs w:val="30"/>
          <w:lang w:val="en-US" w:eastAsia="zh-CN" w:bidi="ar"/>
        </w:rPr>
        <w:t>各级人民政府、政府统计机构或者有关部门、单位的负责人有下列行为之一的，由任免机关或者监察机关依法给予处分，并由县级以上人民政府统计机构予以通报：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（一）自行修改统计资料、编造虚假统计数据的；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（二）要求统计机构、统计人员或者其他机构、人员伪造、篡改统计资料的；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（三）对依法履行职责或者拒绝、抵制统计违法行为的统计人员打击报复的；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（四）对本地方、本部门、本单位发生的严重统计违法行为失察的。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b/>
          <w:color w:val="333333"/>
          <w:kern w:val="0"/>
          <w:sz w:val="30"/>
          <w:szCs w:val="30"/>
          <w:lang w:val="en-US" w:eastAsia="zh-CN" w:bidi="ar"/>
        </w:rPr>
        <w:t>　　</w:t>
      </w:r>
      <w:r>
        <w:rPr>
          <w:rFonts w:hint="eastAsia" w:ascii="黑体" w:hAnsi="黑体" w:eastAsia="黑体" w:cs="黑体"/>
          <w:b w:val="0"/>
          <w:bCs/>
          <w:color w:val="333333"/>
          <w:kern w:val="0"/>
          <w:sz w:val="30"/>
          <w:szCs w:val="30"/>
          <w:lang w:val="en-US" w:eastAsia="zh-CN" w:bidi="ar"/>
        </w:rPr>
        <w:t>第二十八条</w:t>
      </w:r>
      <w:r>
        <w:rPr>
          <w:rFonts w:hint="eastAsia" w:ascii="黑体" w:hAnsi="黑体" w:eastAsia="黑体" w:cs="黑体"/>
          <w:b/>
          <w:color w:val="333333"/>
          <w:kern w:val="0"/>
          <w:sz w:val="30"/>
          <w:szCs w:val="30"/>
          <w:lang w:val="en-US" w:eastAsia="zh-CN" w:bidi="ar"/>
        </w:rPr>
        <w:t>　</w:t>
      </w:r>
      <w:r>
        <w:rPr>
          <w:rFonts w:hint="eastAsia" w:ascii="黑体" w:hAnsi="黑体" w:eastAsia="黑体" w:cs="黑体"/>
          <w:color w:val="333333"/>
          <w:kern w:val="0"/>
          <w:sz w:val="30"/>
          <w:szCs w:val="30"/>
          <w:lang w:val="en-US" w:eastAsia="zh-CN" w:bidi="ar"/>
        </w:rPr>
        <w:t>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（一）未经批准擅自组织实施统计调查的；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（二）未经批准擅自变更统计调查制度的内容的；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（三）伪造、篡改统计资料的；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（四）要求统计调查对象或者其他机构、人员提供不真实的统计资料的；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0"/>
          <w:szCs w:val="30"/>
        </w:rPr>
      </w:pPr>
      <w:r>
        <w:rPr>
          <w:rFonts w:hint="eastAsia" w:ascii="黑体" w:hAnsi="黑体" w:eastAsia="黑体" w:cs="黑体"/>
          <w:color w:val="333333"/>
          <w:kern w:val="0"/>
          <w:sz w:val="30"/>
          <w:szCs w:val="30"/>
          <w:lang w:val="en-US" w:eastAsia="zh-CN" w:bidi="ar"/>
        </w:rPr>
        <w:t>　　（五）未按照统计调查制度的规定报送有关资料的。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20" w:lineRule="exact"/>
        <w:ind w:left="0" w:right="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color w:val="333333"/>
          <w:kern w:val="0"/>
          <w:sz w:val="30"/>
          <w:szCs w:val="30"/>
          <w:lang w:val="en-US" w:eastAsia="zh-CN" w:bidi="ar"/>
        </w:rPr>
        <w:t>　　统计人员有前款第三项至第五项所列行为之一的，责令改正，依法给予处分。 </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bdr w:val="single" w:sz="4" w:space="0"/>
        </w:rPr>
        <w:t>四</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bdr w:val="single" w:sz="4" w:space="0"/>
        </w:rPr>
        <w:t>违反本条例规定的行为，《中华人民共和国统计法》《中华人民共和国统计法实施条例》等</w:t>
      </w:r>
      <w:r>
        <w:rPr>
          <w:rFonts w:hint="eastAsia" w:ascii="仿宋" w:hAnsi="仿宋" w:eastAsia="仿宋" w:cs="仿宋"/>
          <w:sz w:val="32"/>
          <w:szCs w:val="32"/>
        </w:rPr>
        <w:t>法律</w:t>
      </w:r>
      <w:r>
        <w:rPr>
          <w:rFonts w:hint="eastAsia" w:ascii="仿宋" w:hAnsi="仿宋" w:eastAsia="仿宋" w:cs="仿宋"/>
          <w:sz w:val="32"/>
          <w:szCs w:val="32"/>
          <w:lang w:eastAsia="zh-CN"/>
        </w:rPr>
        <w:t>、</w:t>
      </w:r>
      <w:r>
        <w:rPr>
          <w:rFonts w:hint="eastAsia" w:ascii="仿宋" w:hAnsi="仿宋" w:eastAsia="仿宋" w:cs="仿宋"/>
          <w:sz w:val="32"/>
          <w:szCs w:val="32"/>
        </w:rPr>
        <w:t>法规</w:t>
      </w:r>
      <w:r>
        <w:rPr>
          <w:rFonts w:hint="eastAsia" w:ascii="黑体" w:hAnsi="黑体" w:eastAsia="黑体" w:cs="黑体"/>
          <w:sz w:val="32"/>
          <w:szCs w:val="32"/>
          <w:lang w:eastAsia="zh-CN"/>
        </w:rPr>
        <w:t>对统计活动</w:t>
      </w:r>
      <w:r>
        <w:rPr>
          <w:rFonts w:hint="eastAsia" w:ascii="仿宋" w:hAnsi="仿宋" w:eastAsia="仿宋" w:cs="仿宋"/>
          <w:sz w:val="32"/>
          <w:szCs w:val="32"/>
        </w:rPr>
        <w:t>已有</w:t>
      </w:r>
      <w:r>
        <w:rPr>
          <w:rFonts w:hint="eastAsia" w:ascii="仿宋" w:hAnsi="仿宋" w:eastAsia="仿宋" w:cs="仿宋"/>
          <w:sz w:val="32"/>
          <w:szCs w:val="32"/>
          <w:bdr w:val="single" w:sz="4" w:space="0"/>
        </w:rPr>
        <w:t>处罚</w:t>
      </w:r>
      <w:r>
        <w:rPr>
          <w:rFonts w:hint="eastAsia" w:ascii="仿宋" w:hAnsi="仿宋" w:eastAsia="仿宋" w:cs="仿宋"/>
          <w:sz w:val="32"/>
          <w:szCs w:val="32"/>
        </w:rPr>
        <w:t>规定的，从其规定。</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bdr w:val="single" w:sz="4" w:space="0"/>
        </w:rPr>
        <w:t>二十五</w:t>
      </w:r>
      <w:r>
        <w:rPr>
          <w:rFonts w:hint="eastAsia" w:ascii="仿宋" w:hAnsi="仿宋" w:eastAsia="仿宋" w:cs="仿宋"/>
          <w:b/>
          <w:sz w:val="32"/>
          <w:szCs w:val="32"/>
          <w:lang w:eastAsia="zh-CN"/>
        </w:rPr>
        <w:t>三十</w:t>
      </w:r>
      <w:r>
        <w:rPr>
          <w:rFonts w:hint="eastAsia" w:ascii="仿宋" w:hAnsi="仿宋" w:eastAsia="仿宋" w:cs="仿宋"/>
          <w:b/>
          <w:sz w:val="32"/>
          <w:szCs w:val="32"/>
        </w:rPr>
        <w:t>条</w:t>
      </w:r>
      <w:r>
        <w:rPr>
          <w:rFonts w:hint="eastAsia" w:ascii="仿宋" w:hAnsi="仿宋" w:eastAsia="仿宋" w:cs="仿宋"/>
          <w:sz w:val="32"/>
          <w:szCs w:val="32"/>
        </w:rPr>
        <w:t xml:space="preserve"> 本条例自   年  月  日起施行。2013年7月26日省第十二届人民代表大会常务委员会第4次会议通过的《甘肃省统计管理条例》同时废止。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DB618"/>
    <w:multiLevelType w:val="singleLevel"/>
    <w:tmpl w:val="764DB618"/>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D6C00"/>
    <w:rsid w:val="133D6C00"/>
    <w:rsid w:val="47D66A0B"/>
    <w:rsid w:val="59E97B9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x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2018-09-27T08:18:00Z</dcterms:created>
  <dc:creator>爱乐</dc:creator>
  <cp:lastModifiedBy>爱乐</cp:lastModifiedBy>
  <cp:lastPrinted>2018-09-28T00:57:00Z</cp:lastPrinted>
  <dcterms:modified xsi:type="dcterms:W3CDTF">2018-09-28T03:01:45Z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